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B3EA" w14:textId="77777777" w:rsidR="00724391" w:rsidRPr="000907AF" w:rsidRDefault="00724391" w:rsidP="0039152D">
      <w:pPr>
        <w:jc w:val="center"/>
        <w:rPr>
          <w:sz w:val="56"/>
          <w:szCs w:val="56"/>
          <w:u w:val="single"/>
        </w:rPr>
      </w:pPr>
      <w:r w:rsidRPr="000907AF">
        <w:rPr>
          <w:sz w:val="56"/>
          <w:szCs w:val="56"/>
          <w:u w:val="single"/>
        </w:rPr>
        <w:t xml:space="preserve">LORENA ISD ELECTION </w:t>
      </w:r>
    </w:p>
    <w:p w14:paraId="63B0FF71" w14:textId="409E2B08" w:rsidR="00CF523C" w:rsidRDefault="0039152D" w:rsidP="0039152D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MAY 4, 2024 </w:t>
      </w:r>
    </w:p>
    <w:p w14:paraId="184487FE" w14:textId="77777777" w:rsidR="0039152D" w:rsidRDefault="0039152D" w:rsidP="0039152D">
      <w:pPr>
        <w:jc w:val="center"/>
        <w:rPr>
          <w:sz w:val="56"/>
          <w:szCs w:val="56"/>
        </w:rPr>
      </w:pPr>
    </w:p>
    <w:p w14:paraId="1DBB0578" w14:textId="77777777" w:rsidR="000907AF" w:rsidRPr="000907AF" w:rsidRDefault="0039152D" w:rsidP="0039152D">
      <w:pPr>
        <w:jc w:val="center"/>
        <w:rPr>
          <w:sz w:val="56"/>
          <w:szCs w:val="56"/>
          <w:u w:val="single"/>
        </w:rPr>
      </w:pPr>
      <w:r w:rsidRPr="000907AF">
        <w:rPr>
          <w:sz w:val="56"/>
          <w:szCs w:val="56"/>
          <w:u w:val="single"/>
        </w:rPr>
        <w:t xml:space="preserve">EARLY VOTING: </w:t>
      </w:r>
    </w:p>
    <w:p w14:paraId="0649995F" w14:textId="77777777" w:rsidR="000907AF" w:rsidRDefault="0039152D" w:rsidP="0039152D">
      <w:pPr>
        <w:jc w:val="center"/>
        <w:rPr>
          <w:sz w:val="56"/>
          <w:szCs w:val="56"/>
        </w:rPr>
      </w:pPr>
      <w:r>
        <w:rPr>
          <w:sz w:val="56"/>
          <w:szCs w:val="56"/>
        </w:rPr>
        <w:t>FALLS COUNTY COURTHOUSE ANNEX</w:t>
      </w:r>
    </w:p>
    <w:p w14:paraId="1821CB01" w14:textId="28E22246" w:rsidR="0039152D" w:rsidRDefault="0039152D" w:rsidP="0039152D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1910 INDUSTRIAL PARK ROAD, MARLIN, TX 76661</w:t>
      </w:r>
    </w:p>
    <w:p w14:paraId="6375B3E3" w14:textId="77777777" w:rsidR="0039152D" w:rsidRDefault="0039152D" w:rsidP="0039152D">
      <w:pPr>
        <w:jc w:val="center"/>
        <w:rPr>
          <w:sz w:val="56"/>
          <w:szCs w:val="56"/>
        </w:rPr>
      </w:pPr>
    </w:p>
    <w:p w14:paraId="5F4DB9ED" w14:textId="77777777" w:rsidR="000907AF" w:rsidRPr="000907AF" w:rsidRDefault="0039152D" w:rsidP="0039152D">
      <w:pPr>
        <w:jc w:val="center"/>
        <w:rPr>
          <w:sz w:val="56"/>
          <w:szCs w:val="56"/>
          <w:u w:val="single"/>
        </w:rPr>
      </w:pPr>
      <w:r w:rsidRPr="000907AF">
        <w:rPr>
          <w:sz w:val="56"/>
          <w:szCs w:val="56"/>
          <w:u w:val="single"/>
        </w:rPr>
        <w:t>ELECTION DAY:</w:t>
      </w:r>
    </w:p>
    <w:p w14:paraId="183C5EBB" w14:textId="77777777" w:rsidR="000907AF" w:rsidRDefault="0039152D" w:rsidP="0039152D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GOLINDA CITY HALL</w:t>
      </w:r>
    </w:p>
    <w:p w14:paraId="3582F317" w14:textId="69846C51" w:rsidR="0039152D" w:rsidRPr="0039152D" w:rsidRDefault="0039152D" w:rsidP="0039152D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7039 GOLINDA DR, GOLINDA, TX 76655</w:t>
      </w:r>
    </w:p>
    <w:sectPr w:rsidR="0039152D" w:rsidRPr="0039152D" w:rsidSect="002D1F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2D"/>
    <w:rsid w:val="000907AF"/>
    <w:rsid w:val="002D1F1D"/>
    <w:rsid w:val="0039152D"/>
    <w:rsid w:val="00724391"/>
    <w:rsid w:val="00CA6077"/>
    <w:rsid w:val="00C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4B82"/>
  <w15:chartTrackingRefBased/>
  <w15:docId w15:val="{F26F2045-A0A7-4C4A-BD04-0F407E94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Watkins</dc:creator>
  <cp:keywords/>
  <dc:description/>
  <cp:lastModifiedBy>Falls County</cp:lastModifiedBy>
  <cp:revision>5</cp:revision>
  <dcterms:created xsi:type="dcterms:W3CDTF">2024-04-04T20:25:00Z</dcterms:created>
  <dcterms:modified xsi:type="dcterms:W3CDTF">2024-04-04T20:30:00Z</dcterms:modified>
</cp:coreProperties>
</file>